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8A395" w14:textId="77777777" w:rsidR="00991E02" w:rsidRDefault="00000000">
      <w:r>
        <w:rPr>
          <w:rFonts w:ascii="Helvetica Neue" w:eastAsia="Helvetica Neue" w:hAnsi="Helvetica Neue"/>
          <w:b/>
          <w:sz w:val="32"/>
        </w:rPr>
        <w:t>Michael H. Berkowitz</w:t>
      </w:r>
    </w:p>
    <w:p w14:paraId="0A086CC4" w14:textId="3F0CB14B" w:rsidR="00991E02" w:rsidRDefault="00000000">
      <w:r>
        <w:rPr>
          <w:rFonts w:ascii="Helvetica Neue" w:eastAsia="Helvetica Neue" w:hAnsi="Helvetica Neue"/>
          <w:sz w:val="24"/>
        </w:rPr>
        <w:t>berkowitz.michael@gmail.com | New York, NY 10011</w:t>
      </w:r>
    </w:p>
    <w:p w14:paraId="00414252" w14:textId="77777777" w:rsidR="00991E02" w:rsidRDefault="00000000">
      <w:r>
        <w:rPr>
          <w:rFonts w:ascii="Helvetica Neue" w:eastAsia="Helvetica Neue" w:hAnsi="Helvetica Neue"/>
          <w:sz w:val="24"/>
        </w:rPr>
        <w:t>LinkedIn: linkedin.com/in/michael-h-berkowitz-5447827 | Portfolio: berkowitz-studio.com</w:t>
      </w:r>
    </w:p>
    <w:p w14:paraId="6299F038" w14:textId="77777777" w:rsidR="00991E02" w:rsidRPr="00AB203B" w:rsidRDefault="00000000">
      <w:pPr>
        <w:rPr>
          <w:b/>
          <w:bCs/>
        </w:rPr>
      </w:pPr>
      <w:r w:rsidRPr="00AB203B">
        <w:rPr>
          <w:rFonts w:ascii="Helvetica Neue" w:eastAsia="Helvetica Neue" w:hAnsi="Helvetica Neue"/>
          <w:b/>
          <w:bCs/>
          <w:sz w:val="24"/>
        </w:rPr>
        <w:t>VP, Creative Design Director | Product Innovation Leader | Materials R&amp;D Strategist | Brand Builder</w:t>
      </w:r>
    </w:p>
    <w:p w14:paraId="46A18988" w14:textId="77777777" w:rsidR="00991E02" w:rsidRDefault="00000000">
      <w:r>
        <w:rPr>
          <w:rFonts w:ascii="Helvetica Neue" w:eastAsia="Helvetica Neue" w:hAnsi="Helvetica Neue"/>
          <w:sz w:val="24"/>
        </w:rPr>
        <w:t>Creative leader with 20+ years of experience shaping iconic brands and products across luxury, DTC, and wholesale. Known for designing industry blockbuster hits—like the Calvin Klein Marky Mark Boxer Brief and Nike Tempo Running Short, still in production globally since 2005. Brings a unique blend of storytelling, authenticity, innovation, and cross-functional leadership to translate vision into high-performing product lines that connect with consumers and scale globally.</w:t>
      </w:r>
    </w:p>
    <w:p w14:paraId="3E2611EE" w14:textId="77777777" w:rsidR="00991E02" w:rsidRPr="0070544F" w:rsidRDefault="00000000">
      <w:pPr>
        <w:rPr>
          <w:b/>
          <w:bCs/>
        </w:rPr>
      </w:pPr>
      <w:r w:rsidRPr="0070544F">
        <w:rPr>
          <w:rFonts w:ascii="Helvetica Neue" w:eastAsia="Helvetica Neue" w:hAnsi="Helvetica Neue"/>
          <w:b/>
          <w:bCs/>
          <w:sz w:val="24"/>
        </w:rPr>
        <w:t>Core Achievements</w:t>
      </w:r>
    </w:p>
    <w:p w14:paraId="558AA409" w14:textId="77777777" w:rsidR="00991E02" w:rsidRDefault="00000000">
      <w:r>
        <w:rPr>
          <w:rFonts w:ascii="Helvetica Neue" w:eastAsia="Helvetica Neue" w:hAnsi="Helvetica Neue"/>
          <w:sz w:val="24"/>
        </w:rPr>
        <w:t>Created the Nike Tempo Running Short—still in global production since 2005</w:t>
      </w:r>
    </w:p>
    <w:p w14:paraId="42C3DF89" w14:textId="77777777" w:rsidR="00991E02" w:rsidRDefault="00000000">
      <w:r>
        <w:rPr>
          <w:rFonts w:ascii="Helvetica Neue" w:eastAsia="Helvetica Neue" w:hAnsi="Helvetica Neue"/>
          <w:sz w:val="24"/>
        </w:rPr>
        <w:t>Scaled Calvin Klein Underwear from $40M in 1989 to $1B in 2005 wholesale globally</w:t>
      </w:r>
    </w:p>
    <w:p w14:paraId="6F6364AE" w14:textId="6BC28B27" w:rsidR="00991E02" w:rsidRDefault="00CF1029">
      <w:r>
        <w:rPr>
          <w:rFonts w:ascii="Helvetica Neue" w:eastAsia="Helvetica Neue" w:hAnsi="Helvetica Neue"/>
          <w:sz w:val="24"/>
        </w:rPr>
        <w:t xml:space="preserve">Doubled </w:t>
      </w:r>
      <w:proofErr w:type="spellStart"/>
      <w:r>
        <w:rPr>
          <w:rFonts w:ascii="Helvetica Neue" w:eastAsia="Helvetica Neue" w:hAnsi="Helvetica Neue"/>
          <w:sz w:val="24"/>
        </w:rPr>
        <w:t>GapBody</w:t>
      </w:r>
      <w:proofErr w:type="spellEnd"/>
      <w:r>
        <w:rPr>
          <w:rFonts w:ascii="Helvetica Neue" w:eastAsia="Helvetica Neue" w:hAnsi="Helvetica Neue"/>
          <w:sz w:val="24"/>
        </w:rPr>
        <w:t xml:space="preserve"> sales with new cotton stretch Lycra men’s underwear program</w:t>
      </w:r>
    </w:p>
    <w:p w14:paraId="531A6637" w14:textId="77777777" w:rsidR="00991E02" w:rsidRPr="0070544F" w:rsidRDefault="00000000">
      <w:pPr>
        <w:rPr>
          <w:b/>
          <w:bCs/>
        </w:rPr>
      </w:pPr>
      <w:r w:rsidRPr="0070544F">
        <w:rPr>
          <w:rFonts w:ascii="Helvetica Neue" w:eastAsia="Helvetica Neue" w:hAnsi="Helvetica Neue"/>
          <w:b/>
          <w:bCs/>
          <w:sz w:val="24"/>
        </w:rPr>
        <w:t>Core Competencies</w:t>
      </w:r>
    </w:p>
    <w:p w14:paraId="36D02153" w14:textId="1FFE917D" w:rsidR="00991E02" w:rsidRDefault="00000000">
      <w:r>
        <w:rPr>
          <w:rFonts w:ascii="Helvetica Neue" w:eastAsia="Helvetica Neue" w:hAnsi="Helvetica Neue"/>
          <w:sz w:val="24"/>
        </w:rPr>
        <w:t>Creative Direction · Brand Strategy · Apparel Design · Product Development · Menswear &amp; Womenswear · Print &amp; Pattern · Knitwear · Socks · Sport Socks · Hosiery · Merchandising · Go-to-Market · Trend Forecasting · Storytelling · Team Leadership · Cross-functional Leadership · Global Strategy · Innovation Pipeline · Design Operations · Shopify · Knowledge of Adobe Creative Suite · PowerPoint · Material Development · Fabric Lifecycle · Compliance · Product Lifecycle · Sustainable Innovation · Material Development · Global Sourcing · Consumer Insight · PLM Familiarity · Line Architecture</w:t>
      </w:r>
    </w:p>
    <w:p w14:paraId="699B42B8" w14:textId="77777777" w:rsidR="00991E02" w:rsidRPr="0070544F" w:rsidRDefault="00000000">
      <w:pPr>
        <w:rPr>
          <w:b/>
          <w:bCs/>
        </w:rPr>
      </w:pPr>
      <w:r w:rsidRPr="0070544F">
        <w:rPr>
          <w:rFonts w:ascii="Helvetica Neue" w:eastAsia="Helvetica Neue" w:hAnsi="Helvetica Neue"/>
          <w:b/>
          <w:bCs/>
          <w:sz w:val="24"/>
        </w:rPr>
        <w:t>Professional Experience</w:t>
      </w:r>
    </w:p>
    <w:p w14:paraId="045B7752" w14:textId="77777777" w:rsidR="00991E02" w:rsidRDefault="00000000">
      <w:r>
        <w:rPr>
          <w:rFonts w:ascii="Helvetica Neue" w:eastAsia="Helvetica Neue" w:hAnsi="Helvetica Neue"/>
          <w:sz w:val="24"/>
        </w:rPr>
        <w:t>BERKOWITZ-STUDIO — Founder &amp; Creative Director</w:t>
      </w:r>
    </w:p>
    <w:p w14:paraId="43FD3C89" w14:textId="77777777" w:rsidR="00991E02" w:rsidRDefault="00000000">
      <w:r>
        <w:rPr>
          <w:rFonts w:ascii="Helvetica Neue" w:eastAsia="Helvetica Neue" w:hAnsi="Helvetica Neue"/>
          <w:sz w:val="24"/>
        </w:rPr>
        <w:t>New York, NY | 2011 – Present</w:t>
      </w:r>
    </w:p>
    <w:p w14:paraId="65083300" w14:textId="77777777" w:rsidR="00991E02" w:rsidRDefault="00000000">
      <w:r>
        <w:rPr>
          <w:rFonts w:ascii="Helvetica Neue" w:eastAsia="Helvetica Neue" w:hAnsi="Helvetica Neue"/>
          <w:sz w:val="24"/>
        </w:rPr>
        <w:lastRenderedPageBreak/>
        <w:t>Clients: Jack Rogers, Southern Tide, Tom Ford, Lululemon, Gap, Jay Z</w:t>
      </w:r>
    </w:p>
    <w:p w14:paraId="06998209" w14:textId="77777777" w:rsidR="00991E02" w:rsidRDefault="00991E02"/>
    <w:p w14:paraId="4A1E507C" w14:textId="77777777" w:rsidR="00991E02" w:rsidRDefault="00000000">
      <w:r>
        <w:rPr>
          <w:rFonts w:ascii="Helvetica Neue" w:eastAsia="Helvetica Neue" w:hAnsi="Helvetica Neue"/>
          <w:sz w:val="24"/>
        </w:rPr>
        <w:t>• Coordinated cross-functional teams (design, sourcing, R&amp;D, merchandising) to streamline development process and reduce time-to-market by 20%.</w:t>
      </w:r>
    </w:p>
    <w:p w14:paraId="08028E40" w14:textId="7ABB4570" w:rsidR="00991E02" w:rsidRDefault="00000000">
      <w:r>
        <w:rPr>
          <w:rFonts w:ascii="Helvetica Neue" w:eastAsia="Helvetica Neue" w:hAnsi="Helvetica Neue"/>
          <w:sz w:val="24"/>
        </w:rPr>
        <w:t xml:space="preserve">• Developed innovation pipelines from concept to shelf, incorporating lab-tested high-performance fabrics for clients such as </w:t>
      </w:r>
      <w:r w:rsidR="003F3404">
        <w:rPr>
          <w:rFonts w:ascii="Helvetica Neue" w:eastAsia="Helvetica Neue" w:hAnsi="Helvetica Neue"/>
          <w:sz w:val="24"/>
        </w:rPr>
        <w:t xml:space="preserve">Gap </w:t>
      </w:r>
      <w:r>
        <w:rPr>
          <w:rFonts w:ascii="Helvetica Neue" w:eastAsia="Helvetica Neue" w:hAnsi="Helvetica Neue"/>
          <w:sz w:val="24"/>
        </w:rPr>
        <w:t xml:space="preserve">and </w:t>
      </w:r>
      <w:proofErr w:type="spellStart"/>
      <w:r w:rsidR="003F3404">
        <w:rPr>
          <w:rFonts w:ascii="Helvetica Neue" w:eastAsia="Helvetica Neue" w:hAnsi="Helvetica Neue"/>
          <w:sz w:val="24"/>
        </w:rPr>
        <w:t>Teamkit</w:t>
      </w:r>
      <w:proofErr w:type="spellEnd"/>
      <w:r>
        <w:rPr>
          <w:rFonts w:ascii="Helvetica Neue" w:eastAsia="Helvetica Neue" w:hAnsi="Helvetica Neue"/>
          <w:sz w:val="24"/>
        </w:rPr>
        <w:t>.</w:t>
      </w:r>
    </w:p>
    <w:p w14:paraId="6517E19F" w14:textId="77777777" w:rsidR="00991E02" w:rsidRDefault="00000000">
      <w:r>
        <w:rPr>
          <w:rFonts w:ascii="Helvetica Neue" w:eastAsia="Helvetica Neue" w:hAnsi="Helvetica Neue"/>
          <w:sz w:val="24"/>
        </w:rPr>
        <w:t>• Directed brand refresh and seasonal content for Jack Rogers; boosted engagement by 30%</w:t>
      </w:r>
    </w:p>
    <w:p w14:paraId="60378FB0" w14:textId="77777777" w:rsidR="00991E02" w:rsidRDefault="00000000">
      <w:r>
        <w:rPr>
          <w:rFonts w:ascii="Helvetica Neue" w:eastAsia="Helvetica Neue" w:hAnsi="Helvetica Neue"/>
          <w:sz w:val="24"/>
        </w:rPr>
        <w:t>• Curated Fall 2025 product strategy for Southern Tide</w:t>
      </w:r>
    </w:p>
    <w:p w14:paraId="4E90479A" w14:textId="77777777" w:rsidR="00991E02" w:rsidRDefault="00000000">
      <w:r>
        <w:rPr>
          <w:rFonts w:ascii="Helvetica Neue" w:eastAsia="Helvetica Neue" w:hAnsi="Helvetica Neue"/>
          <w:sz w:val="24"/>
        </w:rPr>
        <w:t>• Led product and merchandising roadmap for Tom Ford luxury underwear launch; printed knitwear drove 40% of sales</w:t>
      </w:r>
    </w:p>
    <w:p w14:paraId="1017B1AB" w14:textId="77777777" w:rsidR="00991E02" w:rsidRDefault="00000000">
      <w:r>
        <w:rPr>
          <w:rFonts w:ascii="Helvetica Neue" w:eastAsia="Helvetica Neue" w:hAnsi="Helvetica Neue"/>
          <w:sz w:val="24"/>
        </w:rPr>
        <w:t>• Led innovation strategy for Lululemon men's underwear, socks, and tights using performance fabrics; contributed to material development for sport sock collections aligned with underwear lines</w:t>
      </w:r>
    </w:p>
    <w:p w14:paraId="7807B4F9" w14:textId="77777777" w:rsidR="00991E02" w:rsidRDefault="00000000">
      <w:r>
        <w:rPr>
          <w:rFonts w:ascii="Helvetica Neue" w:eastAsia="Helvetica Neue" w:hAnsi="Helvetica Neue"/>
          <w:sz w:val="24"/>
        </w:rPr>
        <w:t>GAP Inc. — Sr. Design Director, Gap International &amp; GapBody for Men</w:t>
      </w:r>
    </w:p>
    <w:p w14:paraId="5AB6BC13" w14:textId="77777777" w:rsidR="00991E02" w:rsidRDefault="00000000">
      <w:r>
        <w:rPr>
          <w:rFonts w:ascii="Helvetica Neue" w:eastAsia="Helvetica Neue" w:hAnsi="Helvetica Neue"/>
          <w:sz w:val="24"/>
        </w:rPr>
        <w:t>New York, NY | 2008 – 2011</w:t>
      </w:r>
    </w:p>
    <w:p w14:paraId="2F5A1C6A" w14:textId="77777777" w:rsidR="00991E02" w:rsidRDefault="00000000">
      <w:r>
        <w:rPr>
          <w:rFonts w:ascii="Helvetica Neue" w:eastAsia="Helvetica Neue" w:hAnsi="Helvetica Neue"/>
          <w:sz w:val="24"/>
        </w:rPr>
        <w:t>Designed global men’s/women’s product lines; created Best T and Polo Shirt</w:t>
      </w:r>
    </w:p>
    <w:p w14:paraId="2F00DD7C" w14:textId="6E1F896E" w:rsidR="00991E02" w:rsidRDefault="00000000">
      <w:r>
        <w:rPr>
          <w:rFonts w:ascii="Helvetica Neue" w:eastAsia="Helvetica Neue" w:hAnsi="Helvetica Neue"/>
          <w:sz w:val="24"/>
        </w:rPr>
        <w:t xml:space="preserve">Launched </w:t>
      </w:r>
      <w:proofErr w:type="spellStart"/>
      <w:r>
        <w:rPr>
          <w:rFonts w:ascii="Helvetica Neue" w:eastAsia="Helvetica Neue" w:hAnsi="Helvetica Neue"/>
          <w:sz w:val="24"/>
        </w:rPr>
        <w:t>GapFit</w:t>
      </w:r>
      <w:proofErr w:type="spellEnd"/>
      <w:r>
        <w:rPr>
          <w:rFonts w:ascii="Helvetica Neue" w:eastAsia="Helvetica Neue" w:hAnsi="Helvetica Neue"/>
          <w:sz w:val="24"/>
        </w:rPr>
        <w:t xml:space="preserve"> and </w:t>
      </w:r>
      <w:r w:rsidR="00A23009">
        <w:rPr>
          <w:rFonts w:ascii="Helvetica Neue" w:eastAsia="Helvetica Neue" w:hAnsi="Helvetica Neue"/>
          <w:sz w:val="24"/>
        </w:rPr>
        <w:t>doubled</w:t>
      </w:r>
      <w:r>
        <w:rPr>
          <w:rFonts w:ascii="Helvetica Neue" w:eastAsia="Helvetica Neue" w:hAnsi="Helvetica Neue"/>
          <w:sz w:val="24"/>
        </w:rPr>
        <w:t xml:space="preserve"> </w:t>
      </w:r>
      <w:proofErr w:type="spellStart"/>
      <w:r>
        <w:rPr>
          <w:rFonts w:ascii="Helvetica Neue" w:eastAsia="Helvetica Neue" w:hAnsi="Helvetica Neue"/>
          <w:sz w:val="24"/>
        </w:rPr>
        <w:t>GapBody</w:t>
      </w:r>
      <w:proofErr w:type="spellEnd"/>
      <w:r>
        <w:rPr>
          <w:rFonts w:ascii="Helvetica Neue" w:eastAsia="Helvetica Neue" w:hAnsi="Helvetica Neue"/>
          <w:sz w:val="24"/>
        </w:rPr>
        <w:t xml:space="preserve"> sales with Lycra underwear line</w:t>
      </w:r>
    </w:p>
    <w:p w14:paraId="4F3DA2C1" w14:textId="77777777" w:rsidR="00991E02" w:rsidRDefault="00000000">
      <w:r>
        <w:rPr>
          <w:rFonts w:ascii="Helvetica Neue" w:eastAsia="Helvetica Neue" w:hAnsi="Helvetica Neue"/>
          <w:sz w:val="24"/>
        </w:rPr>
        <w:t>Contributed to seasonal updates and performance innovation in socks and accessories, including sport socks aligned with underwear collections</w:t>
      </w:r>
    </w:p>
    <w:p w14:paraId="0A99B59C" w14:textId="77777777" w:rsidR="00991E02" w:rsidRDefault="00000000">
      <w:r>
        <w:rPr>
          <w:rFonts w:ascii="Helvetica Neue" w:eastAsia="Helvetica Neue" w:hAnsi="Helvetica Neue"/>
          <w:sz w:val="24"/>
        </w:rPr>
        <w:t>• Managed global vendor partnerships across Asia and Europe, optimizing material sourcing and cost structures.</w:t>
      </w:r>
    </w:p>
    <w:p w14:paraId="45D8DFF0" w14:textId="77777777" w:rsidR="00991E02" w:rsidRDefault="00000000">
      <w:r>
        <w:rPr>
          <w:rFonts w:ascii="Helvetica Neue" w:eastAsia="Helvetica Neue" w:hAnsi="Helvetica Neue"/>
          <w:sz w:val="24"/>
        </w:rPr>
        <w:t>• Established performance testing protocols (UV protection, colorfastness, shrinkage, pilling) to ensure best-in-class product durability.</w:t>
      </w:r>
    </w:p>
    <w:p w14:paraId="2C13D1DB" w14:textId="77777777" w:rsidR="00991E02" w:rsidRDefault="00000000">
      <w:r>
        <w:rPr>
          <w:rFonts w:ascii="Helvetica Neue" w:eastAsia="Helvetica Neue" w:hAnsi="Helvetica Neue"/>
          <w:sz w:val="24"/>
        </w:rPr>
        <w:t>• Led materials R&amp;D initiatives to develop GOTS and OEKO-TEX certified fabrics, integrating sustainable standards into core product lines.</w:t>
      </w:r>
    </w:p>
    <w:p w14:paraId="0F6685F8" w14:textId="77777777" w:rsidR="00991E02" w:rsidRDefault="00000000">
      <w:r>
        <w:rPr>
          <w:rFonts w:ascii="Helvetica Neue" w:eastAsia="Helvetica Neue" w:hAnsi="Helvetica Neue"/>
          <w:sz w:val="24"/>
        </w:rPr>
        <w:t>NIKE — Creative Director, Sport Apparel Division</w:t>
      </w:r>
    </w:p>
    <w:p w14:paraId="6B2E328A" w14:textId="77777777" w:rsidR="00991E02" w:rsidRDefault="00000000">
      <w:r>
        <w:rPr>
          <w:rFonts w:ascii="Helvetica Neue" w:eastAsia="Helvetica Neue" w:hAnsi="Helvetica Neue"/>
          <w:sz w:val="24"/>
        </w:rPr>
        <w:t>Beaverton, OR | 2004 – 2005</w:t>
      </w:r>
    </w:p>
    <w:p w14:paraId="6655C1DB" w14:textId="77777777" w:rsidR="00991E02" w:rsidRDefault="00000000">
      <w:r>
        <w:rPr>
          <w:rFonts w:ascii="Helvetica Neue" w:eastAsia="Helvetica Neue" w:hAnsi="Helvetica Neue"/>
          <w:sz w:val="24"/>
        </w:rPr>
        <w:lastRenderedPageBreak/>
        <w:t>Created Nike Tempo Running Short; bridged performance and lifestyle</w:t>
      </w:r>
    </w:p>
    <w:p w14:paraId="02FAD3CA" w14:textId="77777777" w:rsidR="00991E02" w:rsidRDefault="00000000">
      <w:r>
        <w:rPr>
          <w:rFonts w:ascii="Helvetica Neue" w:eastAsia="Helvetica Neue" w:hAnsi="Helvetica Neue"/>
          <w:sz w:val="24"/>
        </w:rPr>
        <w:t>• Balanced design vision with trend-right global line planning and financial targets.</w:t>
      </w:r>
    </w:p>
    <w:p w14:paraId="6B9BAF11" w14:textId="77777777" w:rsidR="00991E02" w:rsidRDefault="00000000">
      <w:r>
        <w:rPr>
          <w:rFonts w:ascii="Helvetica Neue" w:eastAsia="Helvetica Neue" w:hAnsi="Helvetica Neue"/>
          <w:sz w:val="24"/>
        </w:rPr>
        <w:t>CALVIN KLEIN — VP, Men’s Underwear Design</w:t>
      </w:r>
    </w:p>
    <w:p w14:paraId="4E981258" w14:textId="77777777" w:rsidR="00991E02" w:rsidRDefault="00000000">
      <w:r>
        <w:rPr>
          <w:rFonts w:ascii="Helvetica Neue" w:eastAsia="Helvetica Neue" w:hAnsi="Helvetica Neue"/>
          <w:sz w:val="24"/>
        </w:rPr>
        <w:t>New York, NY | 1989 – 2004</w:t>
      </w:r>
    </w:p>
    <w:p w14:paraId="3B048B6B" w14:textId="77777777" w:rsidR="00991E02" w:rsidRDefault="00000000">
      <w:r>
        <w:rPr>
          <w:rFonts w:ascii="Helvetica Neue" w:eastAsia="Helvetica Neue" w:hAnsi="Helvetica Neue"/>
          <w:sz w:val="24"/>
        </w:rPr>
        <w:t>Designed iconic Boxer Brief; scaled global volume from $40M to $1B</w:t>
      </w:r>
    </w:p>
    <w:p w14:paraId="38654C5B" w14:textId="32800BE1" w:rsidR="00991E02" w:rsidRDefault="00000000">
      <w:r>
        <w:rPr>
          <w:rFonts w:ascii="Helvetica Neue" w:eastAsia="Helvetica Neue" w:hAnsi="Helvetica Neue"/>
          <w:sz w:val="24"/>
        </w:rPr>
        <w:t>Oversaw design for Underwear, Knitwear, Loungewear, and Men’s Socks. Maintained knowledge of PLM systems to track material lifecycles and ensure compliance with technical and sustainability benchmarks.</w:t>
      </w:r>
    </w:p>
    <w:p w14:paraId="212F19A6" w14:textId="77777777" w:rsidR="00991E02" w:rsidRDefault="00991E02"/>
    <w:p w14:paraId="26F7BFEF" w14:textId="77777777" w:rsidR="00991E02" w:rsidRPr="0070544F" w:rsidRDefault="00000000">
      <w:pPr>
        <w:rPr>
          <w:b/>
          <w:bCs/>
        </w:rPr>
      </w:pPr>
      <w:r w:rsidRPr="0070544F">
        <w:rPr>
          <w:rFonts w:ascii="Helvetica Neue" w:eastAsia="Helvetica Neue" w:hAnsi="Helvetica Neue"/>
          <w:b/>
          <w:bCs/>
          <w:sz w:val="24"/>
        </w:rPr>
        <w:t>Education</w:t>
      </w:r>
    </w:p>
    <w:p w14:paraId="098B0A5F" w14:textId="77777777" w:rsidR="00991E02" w:rsidRDefault="00000000">
      <w:r>
        <w:rPr>
          <w:rFonts w:ascii="Helvetica Neue" w:eastAsia="Helvetica Neue" w:hAnsi="Helvetica Neue"/>
          <w:sz w:val="24"/>
        </w:rPr>
        <w:t>Parsons The New School for Design, NY — BFA, Fashion Design</w:t>
      </w:r>
    </w:p>
    <w:p w14:paraId="36198A1F" w14:textId="77777777" w:rsidR="00991E02" w:rsidRDefault="00000000">
      <w:r>
        <w:rPr>
          <w:rFonts w:ascii="Helvetica Neue" w:eastAsia="Helvetica Neue" w:hAnsi="Helvetica Neue"/>
          <w:sz w:val="24"/>
        </w:rPr>
        <w:t>JC Penney Merit Scholarship – Womenswear Resort Collection</w:t>
      </w:r>
    </w:p>
    <w:p w14:paraId="0CD4962A" w14:textId="77777777" w:rsidR="00991E02" w:rsidRDefault="00991E02"/>
    <w:sectPr w:rsidR="00991E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4789055">
    <w:abstractNumId w:val="8"/>
  </w:num>
  <w:num w:numId="2" w16cid:durableId="2109691251">
    <w:abstractNumId w:val="6"/>
  </w:num>
  <w:num w:numId="3" w16cid:durableId="1114638418">
    <w:abstractNumId w:val="5"/>
  </w:num>
  <w:num w:numId="4" w16cid:durableId="1859540021">
    <w:abstractNumId w:val="4"/>
  </w:num>
  <w:num w:numId="5" w16cid:durableId="1649162568">
    <w:abstractNumId w:val="7"/>
  </w:num>
  <w:num w:numId="6" w16cid:durableId="838302690">
    <w:abstractNumId w:val="3"/>
  </w:num>
  <w:num w:numId="7" w16cid:durableId="1251429700">
    <w:abstractNumId w:val="2"/>
  </w:num>
  <w:num w:numId="8" w16cid:durableId="491723821">
    <w:abstractNumId w:val="1"/>
  </w:num>
  <w:num w:numId="9" w16cid:durableId="139100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3404"/>
    <w:rsid w:val="005F44D8"/>
    <w:rsid w:val="0070544F"/>
    <w:rsid w:val="00764CA9"/>
    <w:rsid w:val="00991E02"/>
    <w:rsid w:val="009A3EAC"/>
    <w:rsid w:val="00A23009"/>
    <w:rsid w:val="00AA1D8D"/>
    <w:rsid w:val="00AB203B"/>
    <w:rsid w:val="00B255C1"/>
    <w:rsid w:val="00B47730"/>
    <w:rsid w:val="00C36057"/>
    <w:rsid w:val="00CB0664"/>
    <w:rsid w:val="00CF1029"/>
    <w:rsid w:val="00FC693F"/>
    <w:rsid w:val="00FE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8F381"/>
  <w14:defaultImageDpi w14:val="300"/>
  <w15:docId w15:val="{8C885833-D90B-9D49-A66D-356E802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berkowitz</cp:lastModifiedBy>
  <cp:revision>3</cp:revision>
  <dcterms:created xsi:type="dcterms:W3CDTF">2025-07-06T23:24:00Z</dcterms:created>
  <dcterms:modified xsi:type="dcterms:W3CDTF">2025-07-06T23:25:00Z</dcterms:modified>
  <cp:category/>
</cp:coreProperties>
</file>